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26F90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زهرا(س)-بستر شهادت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مصطفی متولی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ناگفته ها دارد دل غم پرورت با من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حرفی بزن از گوشۀ چشم ترت با من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بانوی محجوبم بیا و در میان بگذار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شرح بلایی را که آمد بر سرت با من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از اتفاقاتی که پیش آمد در آن کوچه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آن ماجراهایی که گفته دخترت با من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ای کاش امکان داشت راز رو گرفتن را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یکبار می گفتی به غیر از معجرت با من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از تازیانه با اشاره شکوه ها دارد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لرزیدن انگشت های لاغرت با من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یک روز کارِ خانه، نان پختن، کمی لبخند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اما چه کاری کرد روز دیگرت با من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 xml:space="preserve">امروز از اول فقط گفتی"حلالم کن" 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ای وای اگر این است حرف آخرت با من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قبل از تو من جان می دهم، احیاء من با تو</w:t>
      </w:r>
    </w:p>
    <w:p w:rsidR="00F26F90" w:rsidRPr="00F26F90" w:rsidRDefault="00F26F90" w:rsidP="00F26F90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26F90">
        <w:rPr>
          <w:rFonts w:ascii="Tahoma" w:eastAsia="Times New Roman" w:hAnsi="Tahoma" w:cs="Tahoma"/>
          <w:sz w:val="20"/>
          <w:szCs w:val="20"/>
          <w:rtl/>
          <w:lang w:bidi="ar-SA"/>
        </w:rPr>
        <w:t>بعدش عزیزم کار غسل پیکرت با من</w:t>
      </w:r>
    </w:p>
    <w:p w:rsidR="00F26F90" w:rsidRDefault="00F26F90" w:rsidP="00F26F90">
      <w:pPr>
        <w:rPr>
          <w:rFonts w:hint="cs"/>
        </w:rPr>
      </w:pPr>
    </w:p>
    <w:p w:rsidR="00FC63C8" w:rsidRPr="00F26F90" w:rsidRDefault="00FC63C8" w:rsidP="00F26F90"/>
    <w:sectPr w:rsidR="00FC63C8" w:rsidRPr="00F26F90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F26F90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738B2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26F90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9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Novin Pendar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2013-11-23T18:46:00Z</dcterms:created>
  <dcterms:modified xsi:type="dcterms:W3CDTF">2013-11-23T18:47:00Z</dcterms:modified>
</cp:coreProperties>
</file>